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14" w:rsidRDefault="009B6214" w:rsidP="009B6214">
      <w:pPr>
        <w:widowControl w:val="0"/>
        <w:jc w:val="center"/>
        <w:rPr>
          <w:b/>
          <w:i/>
          <w:sz w:val="20"/>
          <w:szCs w:val="20"/>
        </w:rPr>
      </w:pPr>
      <w:bookmarkStart w:id="0" w:name="_GoBack"/>
      <w:r w:rsidRPr="00E9372D">
        <w:rPr>
          <w:b/>
          <w:i/>
          <w:sz w:val="20"/>
          <w:szCs w:val="20"/>
        </w:rPr>
        <w:t xml:space="preserve">Общество с ограниченной ответственностью "Крымский центр оценки и </w:t>
      </w:r>
    </w:p>
    <w:p w:rsidR="009B6214" w:rsidRPr="00392483" w:rsidRDefault="009B6214" w:rsidP="009B6214">
      <w:pPr>
        <w:widowControl w:val="0"/>
        <w:jc w:val="center"/>
        <w:rPr>
          <w:bCs/>
          <w:sz w:val="20"/>
          <w:szCs w:val="20"/>
          <w:highlight w:val="yellow"/>
        </w:rPr>
      </w:pPr>
      <w:r w:rsidRPr="00E9372D">
        <w:rPr>
          <w:b/>
          <w:i/>
          <w:sz w:val="20"/>
          <w:szCs w:val="20"/>
        </w:rPr>
        <w:t>судебных экспертиз"</w:t>
      </w:r>
      <w:r w:rsidRPr="00E9372D">
        <w:rPr>
          <w:b/>
          <w:i/>
          <w:sz w:val="20"/>
          <w:szCs w:val="20"/>
          <w:highlight w:val="yellow"/>
        </w:rPr>
        <w:t xml:space="preserve"> </w:t>
      </w:r>
    </w:p>
    <w:p w:rsidR="009B6214" w:rsidRPr="00392483" w:rsidRDefault="009B6214" w:rsidP="009B6214">
      <w:pPr>
        <w:widowControl w:val="0"/>
        <w:jc w:val="center"/>
        <w:rPr>
          <w:bCs/>
          <w:sz w:val="20"/>
          <w:szCs w:val="20"/>
          <w:highlight w:val="yellow"/>
        </w:rPr>
      </w:pPr>
    </w:p>
    <w:p w:rsidR="009B6214" w:rsidRPr="00392483" w:rsidRDefault="009B6214" w:rsidP="009B6214">
      <w:pPr>
        <w:widowControl w:val="0"/>
        <w:snapToGrid w:val="0"/>
        <w:rPr>
          <w:sz w:val="20"/>
          <w:szCs w:val="20"/>
        </w:rPr>
      </w:pPr>
      <w:r w:rsidRPr="00392483">
        <w:rPr>
          <w:sz w:val="20"/>
          <w:szCs w:val="20"/>
        </w:rPr>
        <w:t xml:space="preserve">Юр. Адрес: г. Симферополь, ул. </w:t>
      </w:r>
      <w:r w:rsidR="00E6057E">
        <w:rPr>
          <w:sz w:val="20"/>
          <w:szCs w:val="20"/>
        </w:rPr>
        <w:t>Ленина, д. 1, пом. 17 «Л»</w:t>
      </w:r>
    </w:p>
    <w:p w:rsidR="009B6214" w:rsidRPr="00392483" w:rsidRDefault="009B6214" w:rsidP="009B6214">
      <w:pPr>
        <w:widowControl w:val="0"/>
        <w:snapToGrid w:val="0"/>
        <w:rPr>
          <w:sz w:val="20"/>
          <w:szCs w:val="20"/>
        </w:rPr>
      </w:pPr>
      <w:r w:rsidRPr="00392483">
        <w:rPr>
          <w:sz w:val="20"/>
          <w:szCs w:val="20"/>
        </w:rPr>
        <w:t>ИНН</w:t>
      </w:r>
      <w:r>
        <w:t xml:space="preserve"> </w:t>
      </w:r>
      <w:proofErr w:type="gramStart"/>
      <w:r w:rsidRPr="00E9372D">
        <w:rPr>
          <w:sz w:val="20"/>
          <w:szCs w:val="20"/>
        </w:rPr>
        <w:t>9102259190</w:t>
      </w:r>
      <w:r w:rsidRPr="00392483">
        <w:rPr>
          <w:sz w:val="20"/>
          <w:szCs w:val="20"/>
        </w:rPr>
        <w:t xml:space="preserve">  КПП</w:t>
      </w:r>
      <w:proofErr w:type="gramEnd"/>
      <w:r w:rsidRPr="00392483">
        <w:rPr>
          <w:sz w:val="20"/>
          <w:szCs w:val="20"/>
        </w:rPr>
        <w:t xml:space="preserve"> </w:t>
      </w:r>
      <w:r w:rsidR="00E6057E" w:rsidRPr="00E6057E">
        <w:rPr>
          <w:sz w:val="20"/>
          <w:szCs w:val="20"/>
        </w:rPr>
        <w:t>910201001</w:t>
      </w:r>
      <w:r w:rsidRPr="00E9372D">
        <w:rPr>
          <w:sz w:val="20"/>
          <w:szCs w:val="20"/>
        </w:rPr>
        <w:t xml:space="preserve"> </w:t>
      </w:r>
      <w:r w:rsidRPr="00392483">
        <w:rPr>
          <w:sz w:val="20"/>
          <w:szCs w:val="20"/>
        </w:rPr>
        <w:t>отделение Банка России по Республике Крым БИК 043510607</w:t>
      </w:r>
    </w:p>
    <w:p w:rsidR="009B6214" w:rsidRPr="00392483" w:rsidRDefault="009B6214" w:rsidP="009B6214">
      <w:pPr>
        <w:widowControl w:val="0"/>
        <w:snapToGrid w:val="0"/>
        <w:rPr>
          <w:sz w:val="20"/>
          <w:szCs w:val="20"/>
        </w:rPr>
      </w:pPr>
      <w:r w:rsidRPr="00392483">
        <w:rPr>
          <w:sz w:val="20"/>
          <w:szCs w:val="20"/>
        </w:rPr>
        <w:t xml:space="preserve">к/с </w:t>
      </w:r>
      <w:r w:rsidR="00E6057E" w:rsidRPr="00E6057E">
        <w:rPr>
          <w:sz w:val="20"/>
          <w:szCs w:val="20"/>
        </w:rPr>
        <w:t>30101810335100000607</w:t>
      </w:r>
    </w:p>
    <w:p w:rsidR="009B6214" w:rsidRPr="00392483" w:rsidRDefault="009B6214" w:rsidP="009B6214">
      <w:pPr>
        <w:widowControl w:val="0"/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р/с </w:t>
      </w:r>
      <w:r w:rsidRPr="00E9372D">
        <w:rPr>
          <w:sz w:val="20"/>
          <w:szCs w:val="20"/>
        </w:rPr>
        <w:t>40702810142310003252</w:t>
      </w:r>
    </w:p>
    <w:p w:rsidR="009B6214" w:rsidRPr="00392483" w:rsidRDefault="009B6214" w:rsidP="009B6214">
      <w:pPr>
        <w:widowControl w:val="0"/>
        <w:tabs>
          <w:tab w:val="left" w:pos="2534"/>
        </w:tabs>
        <w:rPr>
          <w:b/>
          <w:sz w:val="20"/>
          <w:szCs w:val="20"/>
        </w:rPr>
      </w:pPr>
      <w:r w:rsidRPr="00392483">
        <w:rPr>
          <w:sz w:val="20"/>
          <w:szCs w:val="20"/>
        </w:rPr>
        <w:t>тел: +7 978 259 75 37, +7 989 800 11 51</w:t>
      </w:r>
    </w:p>
    <w:p w:rsidR="009B6214" w:rsidRDefault="009B6214" w:rsidP="009B6214">
      <w:pPr>
        <w:widowControl w:val="0"/>
        <w:tabs>
          <w:tab w:val="left" w:pos="2534"/>
        </w:tabs>
        <w:rPr>
          <w:bCs/>
          <w:sz w:val="20"/>
          <w:szCs w:val="20"/>
        </w:rPr>
      </w:pPr>
      <w:r w:rsidRPr="00392483">
        <w:rPr>
          <w:bCs/>
          <w:color w:val="000000"/>
          <w:sz w:val="20"/>
          <w:szCs w:val="20"/>
        </w:rPr>
        <w:t xml:space="preserve">эл. почта: </w:t>
      </w:r>
      <w:hyperlink r:id="rId4" w:history="1">
        <w:r w:rsidRPr="00392483">
          <w:rPr>
            <w:rStyle w:val="a3"/>
            <w:bCs/>
            <w:sz w:val="20"/>
            <w:szCs w:val="20"/>
          </w:rPr>
          <w:t>yrzentr@mail.ru</w:t>
        </w:r>
      </w:hyperlink>
    </w:p>
    <w:p w:rsidR="00D045F5" w:rsidRDefault="009B6214" w:rsidP="009B6214">
      <w:r w:rsidRPr="00392483">
        <w:rPr>
          <w:bCs/>
          <w:sz w:val="20"/>
          <w:szCs w:val="20"/>
        </w:rPr>
        <w:t>директор ___________В.С. Юдин</w:t>
      </w:r>
      <w:bookmarkEnd w:id="0"/>
    </w:p>
    <w:sectPr w:rsidR="00D0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14"/>
    <w:rsid w:val="009B6214"/>
    <w:rsid w:val="00D045F5"/>
    <w:rsid w:val="00E6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9B39"/>
  <w15:chartTrackingRefBased/>
  <w15:docId w15:val="{A66C6E73-3068-45FE-8A08-801DAB85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6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z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Юдин</dc:creator>
  <cp:keywords/>
  <dc:description/>
  <cp:lastModifiedBy>Вячеслав Юдин</cp:lastModifiedBy>
  <cp:revision>2</cp:revision>
  <dcterms:created xsi:type="dcterms:W3CDTF">2023-06-28T13:38:00Z</dcterms:created>
  <dcterms:modified xsi:type="dcterms:W3CDTF">2024-04-22T16:30:00Z</dcterms:modified>
</cp:coreProperties>
</file>